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46C8F" w14:textId="23804444" w:rsidR="00390891" w:rsidRDefault="00390891" w:rsidP="00390891">
      <w:pPr>
        <w:autoSpaceDE w:val="0"/>
        <w:autoSpaceDN w:val="0"/>
        <w:adjustRightInd w:val="0"/>
        <w:spacing w:after="0" w:line="240" w:lineRule="auto"/>
        <w:jc w:val="center"/>
        <w:rPr>
          <w:rFonts w:ascii="THSarabunNew-Bold" w:cs="THSarabunNew-Bold"/>
          <w:b/>
          <w:bCs/>
          <w:color w:val="000000"/>
          <w:kern w:val="0"/>
        </w:rPr>
      </w:pPr>
      <w:bookmarkStart w:id="0" w:name="_Hlk144204927"/>
      <w:bookmarkEnd w:id="0"/>
      <w:r w:rsidRPr="0046069E">
        <w:rPr>
          <w:noProof/>
        </w:rPr>
        <w:drawing>
          <wp:anchor distT="0" distB="0" distL="114300" distR="114300" simplePos="0" relativeHeight="251658240" behindDoc="1" locked="0" layoutInCell="1" allowOverlap="1" wp14:anchorId="0AC79CC1" wp14:editId="06212777">
            <wp:simplePos x="0" y="0"/>
            <wp:positionH relativeFrom="column">
              <wp:posOffset>2312670</wp:posOffset>
            </wp:positionH>
            <wp:positionV relativeFrom="paragraph">
              <wp:posOffset>-416257</wp:posOffset>
            </wp:positionV>
            <wp:extent cx="1105535" cy="1207770"/>
            <wp:effectExtent l="0" t="0" r="0" b="0"/>
            <wp:wrapNone/>
            <wp:docPr id="109642279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044C7" w14:textId="77777777" w:rsidR="00390891" w:rsidRDefault="00390891" w:rsidP="00390891">
      <w:pPr>
        <w:autoSpaceDE w:val="0"/>
        <w:autoSpaceDN w:val="0"/>
        <w:adjustRightInd w:val="0"/>
        <w:spacing w:after="0" w:line="240" w:lineRule="auto"/>
        <w:jc w:val="center"/>
        <w:rPr>
          <w:rFonts w:ascii="THSarabunNew-Bold" w:cs="THSarabunNew-Bold"/>
          <w:b/>
          <w:bCs/>
          <w:color w:val="000000"/>
          <w:kern w:val="0"/>
        </w:rPr>
      </w:pPr>
    </w:p>
    <w:p w14:paraId="4F258ACC" w14:textId="77777777" w:rsidR="00390891" w:rsidRDefault="00390891" w:rsidP="00390891">
      <w:pPr>
        <w:autoSpaceDE w:val="0"/>
        <w:autoSpaceDN w:val="0"/>
        <w:adjustRightInd w:val="0"/>
        <w:spacing w:after="0" w:line="240" w:lineRule="auto"/>
        <w:jc w:val="center"/>
        <w:rPr>
          <w:rFonts w:ascii="THSarabunNew-Bold" w:cs="THSarabunNew-Bold"/>
          <w:b/>
          <w:bCs/>
          <w:color w:val="000000"/>
          <w:kern w:val="0"/>
        </w:rPr>
      </w:pPr>
    </w:p>
    <w:p w14:paraId="063D4E9A" w14:textId="3AADA784" w:rsidR="00390891" w:rsidRPr="00DC3323" w:rsidRDefault="00390891" w:rsidP="003908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kern w:val="0"/>
        </w:rPr>
      </w:pPr>
      <w:r w:rsidRPr="00DC3323">
        <w:rPr>
          <w:rFonts w:ascii="TH SarabunIT๙" w:hAnsi="TH SarabunIT๙" w:cs="TH SarabunIT๙"/>
          <w:b/>
          <w:bCs/>
          <w:color w:val="000000" w:themeColor="text1"/>
          <w:kern w:val="0"/>
          <w:cs/>
        </w:rPr>
        <w:t>ประกาศมหาวิทยาลัยเทคโนโลยีพระจอมเกล้าพระนครเหนือ</w:t>
      </w:r>
    </w:p>
    <w:p w14:paraId="20AC51ED" w14:textId="66B4B4A1" w:rsidR="00390891" w:rsidRPr="00DC3323" w:rsidRDefault="00390891" w:rsidP="003A650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kern w:val="0"/>
        </w:rPr>
      </w:pPr>
      <w:r w:rsidRPr="00DC3323">
        <w:rPr>
          <w:rFonts w:ascii="TH SarabunIT๙" w:hAnsi="TH SarabunIT๙" w:cs="TH SarabunIT๙"/>
          <w:b/>
          <w:bCs/>
          <w:color w:val="000000" w:themeColor="text1"/>
          <w:kern w:val="0"/>
          <w:cs/>
        </w:rPr>
        <w:t>เรื่อง ประกวดราคาจ้าง</w:t>
      </w:r>
      <w:r w:rsidR="003A650A">
        <w:rPr>
          <w:rFonts w:ascii="TH SarabunIT๙" w:hAnsi="TH SarabunIT๙" w:cs="TH SarabunIT๙" w:hint="cs"/>
          <w:b/>
          <w:bCs/>
          <w:color w:val="000000" w:themeColor="text1"/>
          <w:kern w:val="0"/>
          <w:cs/>
        </w:rPr>
        <w:t>รายการ จ้าง</w:t>
      </w:r>
      <w:r w:rsidRPr="00DC3323">
        <w:rPr>
          <w:rFonts w:ascii="TH SarabunIT๙" w:hAnsi="TH SarabunIT๙" w:cs="TH SarabunIT๙"/>
          <w:b/>
          <w:bCs/>
          <w:color w:val="000000" w:themeColor="text1"/>
          <w:kern w:val="0"/>
          <w:cs/>
        </w:rPr>
        <w:t>เหมาทำความสะอาดอาคารเรียน อาคารปฏิบัติการ และสำนักงาน วิทยาลัยเทคโนโลยีอุตสาหกรรม จำนวน ๑ งาน ด้วยวิธีประกวดราคาอิเล็กทรอนิกส์ (</w:t>
      </w:r>
      <w:r w:rsidRPr="00DC3323">
        <w:rPr>
          <w:rFonts w:ascii="TH SarabunIT๙" w:hAnsi="TH SarabunIT๙" w:cs="TH SarabunIT๙"/>
          <w:b/>
          <w:bCs/>
          <w:color w:val="000000" w:themeColor="text1"/>
          <w:kern w:val="0"/>
        </w:rPr>
        <w:t>e</w:t>
      </w:r>
      <w:r w:rsidRPr="00DC3323">
        <w:rPr>
          <w:rFonts w:ascii="TH SarabunIT๙" w:hAnsi="TH SarabunIT๙" w:cs="TH SarabunIT๙"/>
          <w:b/>
          <w:bCs/>
          <w:color w:val="000000" w:themeColor="text1"/>
          <w:kern w:val="0"/>
          <w:cs/>
        </w:rPr>
        <w:t>-</w:t>
      </w:r>
      <w:r w:rsidRPr="00DC3323">
        <w:rPr>
          <w:rFonts w:ascii="TH SarabunIT๙" w:hAnsi="TH SarabunIT๙" w:cs="TH SarabunIT๙"/>
          <w:b/>
          <w:bCs/>
          <w:color w:val="000000" w:themeColor="text1"/>
          <w:kern w:val="0"/>
        </w:rPr>
        <w:t>bidding</w:t>
      </w:r>
      <w:r w:rsidRPr="00DC3323">
        <w:rPr>
          <w:rFonts w:ascii="TH SarabunIT๙" w:hAnsi="TH SarabunIT๙" w:cs="TH SarabunIT๙"/>
          <w:b/>
          <w:bCs/>
          <w:color w:val="000000" w:themeColor="text1"/>
          <w:kern w:val="0"/>
          <w:cs/>
        </w:rPr>
        <w:t>)</w:t>
      </w:r>
    </w:p>
    <w:p w14:paraId="44C974F6" w14:textId="77777777" w:rsidR="00390891" w:rsidRPr="00DC3323" w:rsidRDefault="00390891" w:rsidP="00390891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660066"/>
          <w:kern w:val="0"/>
        </w:rPr>
      </w:pPr>
    </w:p>
    <w:p w14:paraId="241EA8F3" w14:textId="42A53671" w:rsidR="00390891" w:rsidRPr="00DC3323" w:rsidRDefault="00390891" w:rsidP="00390891">
      <w:pPr>
        <w:tabs>
          <w:tab w:val="center" w:pos="4513"/>
          <w:tab w:val="left" w:pos="524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660066"/>
          <w:kern w:val="0"/>
          <w:u w:val="thick"/>
        </w:rPr>
      </w:pPr>
      <w:r w:rsidRPr="00DC3323">
        <w:rPr>
          <w:rFonts w:ascii="TH SarabunIT๙" w:hAnsi="TH SarabunIT๙" w:cs="TH SarabunIT๙"/>
          <w:b/>
          <w:bCs/>
          <w:noProof/>
          <w:color w:val="660066"/>
          <w:kern w:val="0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DFB83" wp14:editId="65DB2BE4">
                <wp:simplePos x="0" y="0"/>
                <wp:positionH relativeFrom="column">
                  <wp:posOffset>2061684</wp:posOffset>
                </wp:positionH>
                <wp:positionV relativeFrom="paragraph">
                  <wp:posOffset>53340</wp:posOffset>
                </wp:positionV>
                <wp:extent cx="1583140" cy="0"/>
                <wp:effectExtent l="0" t="0" r="0" b="0"/>
                <wp:wrapNone/>
                <wp:docPr id="1670658489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31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9D23D" id="ตัวเชื่อมต่อตรง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5pt,4.2pt" to="28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23EF4DDE" w14:textId="78308060" w:rsidR="00390891" w:rsidRPr="00DC3323" w:rsidRDefault="00390891" w:rsidP="00DC332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kern w:val="0"/>
        </w:rPr>
      </w:pPr>
      <w:r w:rsidRPr="00DC3323">
        <w:rPr>
          <w:rFonts w:ascii="TH SarabunIT๙" w:hAnsi="TH SarabunIT๙" w:cs="TH SarabunIT๙"/>
          <w:color w:val="660066"/>
          <w:kern w:val="0"/>
          <w:cs/>
        </w:rPr>
        <w:tab/>
      </w:r>
      <w:r w:rsidRPr="00DC3323">
        <w:rPr>
          <w:rFonts w:ascii="TH SarabunIT๙" w:hAnsi="TH SarabunIT๙" w:cs="TH SarabunIT๙"/>
          <w:color w:val="000000" w:themeColor="text1"/>
          <w:spacing w:val="-6"/>
          <w:kern w:val="0"/>
          <w:cs/>
        </w:rPr>
        <w:t>มหาวิทยาลัยเทคโนโลยีพระจอมเกล้าพระนครเหนือ มีความประสงค์จะประกวดราคา</w:t>
      </w:r>
      <w:r w:rsidR="00106189">
        <w:rPr>
          <w:rFonts w:ascii="TH SarabunIT๙" w:hAnsi="TH SarabunIT๙" w:cs="TH SarabunIT๙" w:hint="cs"/>
          <w:color w:val="000000" w:themeColor="text1"/>
          <w:spacing w:val="-6"/>
          <w:kern w:val="0"/>
          <w:cs/>
        </w:rPr>
        <w:t>รายการ</w:t>
      </w:r>
      <w:r w:rsidR="00106189">
        <w:rPr>
          <w:rFonts w:ascii="TH SarabunIT๙" w:hAnsi="TH SarabunIT๙" w:cs="TH SarabunIT๙"/>
          <w:color w:val="000000" w:themeColor="text1"/>
          <w:spacing w:val="-6"/>
          <w:kern w:val="0"/>
          <w:cs/>
        </w:rPr>
        <w:br/>
      </w:r>
      <w:r w:rsidRPr="00DC3323">
        <w:rPr>
          <w:rFonts w:ascii="TH SarabunIT๙" w:hAnsi="TH SarabunIT๙" w:cs="TH SarabunIT๙"/>
          <w:color w:val="000000" w:themeColor="text1"/>
          <w:spacing w:val="-6"/>
          <w:kern w:val="0"/>
          <w:cs/>
        </w:rPr>
        <w:t xml:space="preserve">จ้างเหมาทำความสะอาดอาคารเรียน อาคารปฏิบัติการ และสำนักงาน วิทยาลัยเทคโนโลยีอุตสาหกรรม </w:t>
      </w:r>
      <w:r w:rsidR="00106189">
        <w:rPr>
          <w:rFonts w:ascii="TH SarabunIT๙" w:hAnsi="TH SarabunIT๙" w:cs="TH SarabunIT๙"/>
          <w:color w:val="000000" w:themeColor="text1"/>
          <w:spacing w:val="-6"/>
          <w:kern w:val="0"/>
          <w:cs/>
        </w:rPr>
        <w:br/>
      </w:r>
      <w:r w:rsidRPr="00DC3323">
        <w:rPr>
          <w:rFonts w:ascii="TH SarabunIT๙" w:hAnsi="TH SarabunIT๙" w:cs="TH SarabunIT๙"/>
          <w:color w:val="000000" w:themeColor="text1"/>
          <w:spacing w:val="-6"/>
          <w:kern w:val="0"/>
          <w:cs/>
        </w:rPr>
        <w:t>จำนวน</w:t>
      </w:r>
      <w:r w:rsidR="00DC3323" w:rsidRPr="00DC3323">
        <w:rPr>
          <w:rFonts w:ascii="TH SarabunIT๙" w:hAnsi="TH SarabunIT๙" w:cs="TH SarabunIT๙" w:hint="cs"/>
          <w:color w:val="000000" w:themeColor="text1"/>
          <w:spacing w:val="-6"/>
          <w:kern w:val="0"/>
          <w:cs/>
        </w:rPr>
        <w:t xml:space="preserve"> </w:t>
      </w:r>
      <w:r w:rsidRPr="00DC3323">
        <w:rPr>
          <w:rFonts w:ascii="TH SarabunIT๙" w:hAnsi="TH SarabunIT๙" w:cs="TH SarabunIT๙"/>
          <w:color w:val="000000" w:themeColor="text1"/>
          <w:spacing w:val="-6"/>
          <w:kern w:val="0"/>
          <w:cs/>
        </w:rPr>
        <w:t>๑ งาน ด้วยวิธีประกวดราคาอิเล็กทรอนิกส์ (</w:t>
      </w:r>
      <w:r w:rsidRPr="00DC3323">
        <w:rPr>
          <w:rFonts w:ascii="TH SarabunIT๙" w:hAnsi="TH SarabunIT๙" w:cs="TH SarabunIT๙"/>
          <w:color w:val="000000" w:themeColor="text1"/>
          <w:spacing w:val="-6"/>
          <w:kern w:val="0"/>
        </w:rPr>
        <w:t>e</w:t>
      </w:r>
      <w:r w:rsidRPr="00DC3323">
        <w:rPr>
          <w:rFonts w:ascii="TH SarabunIT๙" w:hAnsi="TH SarabunIT๙" w:cs="TH SarabunIT๙"/>
          <w:color w:val="000000" w:themeColor="text1"/>
          <w:spacing w:val="-6"/>
          <w:kern w:val="0"/>
          <w:cs/>
        </w:rPr>
        <w:t>-</w:t>
      </w:r>
      <w:r w:rsidRPr="00DC3323">
        <w:rPr>
          <w:rFonts w:ascii="TH SarabunIT๙" w:hAnsi="TH SarabunIT๙" w:cs="TH SarabunIT๙"/>
          <w:color w:val="000000" w:themeColor="text1"/>
          <w:spacing w:val="-6"/>
          <w:kern w:val="0"/>
        </w:rPr>
        <w:t>bidding</w:t>
      </w:r>
      <w:r w:rsidRPr="00DC3323">
        <w:rPr>
          <w:rFonts w:ascii="TH SarabunIT๙" w:hAnsi="TH SarabunIT๙" w:cs="TH SarabunIT๙"/>
          <w:color w:val="000000" w:themeColor="text1"/>
          <w:spacing w:val="-6"/>
          <w:kern w:val="0"/>
          <w:cs/>
        </w:rPr>
        <w:t>) ราคากลางของงานจ้าง ในการประกวดราคาครั้งนี้</w:t>
      </w:r>
      <w:r w:rsidR="00DC3323" w:rsidRPr="00DC3323">
        <w:rPr>
          <w:rFonts w:ascii="TH SarabunIT๙" w:hAnsi="TH SarabunIT๙" w:cs="TH SarabunIT๙"/>
          <w:color w:val="000000" w:themeColor="text1"/>
          <w:spacing w:val="-6"/>
          <w:kern w:val="0"/>
          <w:cs/>
        </w:rPr>
        <w:br/>
      </w:r>
      <w:r w:rsidRPr="00DC3323">
        <w:rPr>
          <w:rFonts w:ascii="TH SarabunIT๙" w:hAnsi="TH SarabunIT๙" w:cs="TH SarabunIT๙"/>
          <w:color w:val="000000" w:themeColor="text1"/>
          <w:spacing w:val="-6"/>
          <w:kern w:val="0"/>
          <w:cs/>
        </w:rPr>
        <w:t>เป็นเงินทั้งสิ้น ๖</w:t>
      </w:r>
      <w:r w:rsidRPr="00DC3323">
        <w:rPr>
          <w:rFonts w:ascii="TH SarabunIT๙" w:hAnsi="TH SarabunIT๙" w:cs="TH SarabunIT๙"/>
          <w:color w:val="000000" w:themeColor="text1"/>
          <w:spacing w:val="-6"/>
          <w:kern w:val="0"/>
        </w:rPr>
        <w:t>,</w:t>
      </w:r>
      <w:r w:rsidR="00DC3323" w:rsidRPr="00DC3323">
        <w:rPr>
          <w:rFonts w:ascii="TH SarabunIT๙" w:hAnsi="TH SarabunIT๙" w:cs="TH SarabunIT๙"/>
          <w:color w:val="000000" w:themeColor="text1"/>
          <w:spacing w:val="-6"/>
          <w:kern w:val="0"/>
          <w:cs/>
        </w:rPr>
        <w:t>๔</w:t>
      </w:r>
      <w:r w:rsidRPr="00DC3323">
        <w:rPr>
          <w:rFonts w:ascii="TH SarabunIT๙" w:hAnsi="TH SarabunIT๙" w:cs="TH SarabunIT๙"/>
          <w:color w:val="000000" w:themeColor="text1"/>
          <w:spacing w:val="-6"/>
          <w:kern w:val="0"/>
          <w:cs/>
        </w:rPr>
        <w:t>๐๐</w:t>
      </w:r>
      <w:r w:rsidRPr="00DC3323">
        <w:rPr>
          <w:rFonts w:ascii="TH SarabunIT๙" w:hAnsi="TH SarabunIT๙" w:cs="TH SarabunIT๙"/>
          <w:color w:val="000000" w:themeColor="text1"/>
          <w:spacing w:val="-6"/>
          <w:kern w:val="0"/>
        </w:rPr>
        <w:t>,</w:t>
      </w:r>
      <w:r w:rsidRPr="00DC3323">
        <w:rPr>
          <w:rFonts w:ascii="TH SarabunIT๙" w:hAnsi="TH SarabunIT๙" w:cs="TH SarabunIT๙"/>
          <w:color w:val="000000" w:themeColor="text1"/>
          <w:spacing w:val="-6"/>
          <w:kern w:val="0"/>
          <w:cs/>
        </w:rPr>
        <w:t>๐๐๐.๐๐ บาท (หกล้านส</w:t>
      </w:r>
      <w:r w:rsidR="00DC3323" w:rsidRPr="00DC3323">
        <w:rPr>
          <w:rFonts w:ascii="TH SarabunIT๙" w:hAnsi="TH SarabunIT๙" w:cs="TH SarabunIT๙"/>
          <w:color w:val="000000" w:themeColor="text1"/>
          <w:spacing w:val="-6"/>
          <w:kern w:val="0"/>
          <w:cs/>
        </w:rPr>
        <w:t>ี่</w:t>
      </w:r>
      <w:r w:rsidRPr="00DC3323">
        <w:rPr>
          <w:rFonts w:ascii="TH SarabunIT๙" w:hAnsi="TH SarabunIT๙" w:cs="TH SarabunIT๙"/>
          <w:color w:val="000000" w:themeColor="text1"/>
          <w:spacing w:val="-6"/>
          <w:kern w:val="0"/>
          <w:cs/>
        </w:rPr>
        <w:t>แสนบาทถ้วน)</w:t>
      </w:r>
    </w:p>
    <w:p w14:paraId="2E8AFE17" w14:textId="1D0A278C" w:rsidR="00390891" w:rsidRPr="00DC3323" w:rsidRDefault="00390891" w:rsidP="0039089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kern w:val="0"/>
        </w:rPr>
      </w:pP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  <w:t>ผู้ยื่นข้อเสนอจะต้องมีคุณสมบัติ ดังต่อไปนี้</w:t>
      </w:r>
    </w:p>
    <w:p w14:paraId="254273ED" w14:textId="299BD84A" w:rsidR="00390891" w:rsidRPr="00DC3323" w:rsidRDefault="00390891" w:rsidP="00390891">
      <w:pPr>
        <w:tabs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kern w:val="0"/>
        </w:rPr>
      </w:pP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  <w:t>๑. มีความสามารถตามกฎหมาย</w:t>
      </w:r>
    </w:p>
    <w:p w14:paraId="01660E16" w14:textId="5AC54BB9" w:rsidR="00390891" w:rsidRPr="00DC3323" w:rsidRDefault="00390891" w:rsidP="0039089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ab/>
        <w:t>๒. ไม่เป็นบุคคลล้มละลาย</w:t>
      </w:r>
    </w:p>
    <w:p w14:paraId="4337244E" w14:textId="5DF6E4ED" w:rsidR="00390891" w:rsidRPr="00DC3323" w:rsidRDefault="00390891" w:rsidP="0039089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ab/>
        <w:t>๓. ไม่อยู่ระหว่างเลิกกิจการ</w:t>
      </w:r>
    </w:p>
    <w:p w14:paraId="5D6BFA13" w14:textId="2773D1B0" w:rsidR="00390891" w:rsidRPr="00DC3323" w:rsidRDefault="00390891" w:rsidP="0039089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ab/>
      </w:r>
      <w:r w:rsidRPr="00DC3323">
        <w:rPr>
          <w:rFonts w:ascii="TH SarabunIT๙" w:hAnsi="TH SarabunIT๙" w:cs="TH SarabunIT๙"/>
          <w:color w:val="000000"/>
          <w:spacing w:val="-10"/>
          <w:kern w:val="0"/>
          <w:cs/>
        </w:rPr>
        <w:t xml:space="preserve">๔. ไม่เป็นบุคคลซึ่งอยู่ระหว่างถูกระงับการยื่นข้อเสนอหรือทำสัญญากับหน่วยงานของรัฐไว้ชั่วคราว </w:t>
      </w:r>
      <w:r w:rsidRPr="00DC3323">
        <w:rPr>
          <w:rFonts w:ascii="TH SarabunIT๙" w:hAnsi="TH SarabunIT๙" w:cs="TH SarabunIT๙"/>
          <w:color w:val="000000"/>
          <w:spacing w:val="-6"/>
          <w:kern w:val="0"/>
          <w:cs/>
        </w:rPr>
        <w:t>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279F03EA" w14:textId="797EFFEF" w:rsidR="00390891" w:rsidRPr="00DC3323" w:rsidRDefault="00390891" w:rsidP="0039089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ab/>
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</w:t>
      </w:r>
      <w:r w:rsidRPr="00DC3323">
        <w:rPr>
          <w:rFonts w:ascii="TH SarabunIT๙" w:hAnsi="TH SarabunIT๙" w:cs="TH SarabunIT๙"/>
          <w:color w:val="000000"/>
          <w:kern w:val="0"/>
          <w:cs/>
        </w:rPr>
        <w:br/>
        <w:t>ของหน่วยงานของรัฐในระบบเครือข่ายสารสนเทศของกรมบัญชีกลาง ซึ่งรวมถึงนิติบุคคลที่ผู้ทิ้งงาน</w:t>
      </w:r>
      <w:r w:rsidRPr="00DC3323">
        <w:rPr>
          <w:rFonts w:ascii="TH SarabunIT๙" w:hAnsi="TH SarabunIT๙" w:cs="TH SarabunIT๙"/>
          <w:color w:val="000000"/>
          <w:kern w:val="0"/>
          <w:cs/>
        </w:rPr>
        <w:br/>
        <w:t>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53AFD28B" w14:textId="23785A54" w:rsidR="00390891" w:rsidRPr="00DC3323" w:rsidRDefault="00390891" w:rsidP="0039089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ab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>๖. มีคุณสมบัติและไม่มีลักษณะต้องห้ามตามที่คณะกรรมการนโยบายการจัดซื้อจัดจ้าง</w:t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br/>
        <w:t>และการบริหารพัสดุภาครัฐกำหนดในราชกิจจานุเบกษา</w:t>
      </w:r>
    </w:p>
    <w:p w14:paraId="1B2CEF7F" w14:textId="132C9F7C" w:rsidR="00390891" w:rsidRPr="00DC3323" w:rsidRDefault="00390891" w:rsidP="0039089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kern w:val="0"/>
        </w:rPr>
      </w:pP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  <w:t>๗. เป็นนิติบุคคลผู้มีอาชีพรับจ้างงานที่ประกวดราคาอิเล็กทรอนิกส์ดังกล่าว</w:t>
      </w:r>
    </w:p>
    <w:p w14:paraId="31C64D5B" w14:textId="67D22AEB" w:rsidR="00390891" w:rsidRPr="00DC3323" w:rsidRDefault="00390891" w:rsidP="0039089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kern w:val="0"/>
        </w:rPr>
      </w:pP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  <w:t>๘. ไม่เป็นผู้มีผลประโยชน์ร่วมกันกับผู้ยื่นข้อเสนอราคารายอื่นที่เข้ายื่นข้อเสนอให้แก่มหาวิทยาลัยเทคโนโลยีพระจอมเกล้าพระนครเหนือ ณ วันประกาศประกวดราคาอิเล็กทรอนิกส์ หรือไม่เป็น</w:t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br/>
        <w:t>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</w:r>
    </w:p>
    <w:p w14:paraId="3575D06A" w14:textId="0135609B" w:rsidR="00390891" w:rsidRDefault="00390891" w:rsidP="00DC332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kern w:val="0"/>
        </w:rPr>
      </w:pP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  <w:t>๙. ไม่เป็นผู้ได้รับเอกสิทธิ์หรือความคุ้มกัน ซึ่งอาจปฏิเสธไม่ยอมขึ้นศาลไทย เว้นแต่รัฐบาล</w:t>
      </w:r>
      <w:r w:rsidR="002C68A7">
        <w:rPr>
          <w:rFonts w:ascii="TH SarabunIT๙" w:hAnsi="TH SarabunIT๙" w:cs="TH SarabunIT๙"/>
          <w:color w:val="000000" w:themeColor="text1"/>
          <w:kern w:val="0"/>
          <w:cs/>
        </w:rPr>
        <w:br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>ของผู้ยื่นข้อเสนอได้มีคำสั่งสละเอกสิทธิ์และความคุ้มกันเช่นว่านั้น</w:t>
      </w:r>
    </w:p>
    <w:p w14:paraId="2C14200E" w14:textId="2F9EC90D" w:rsidR="00106189" w:rsidRDefault="00106189" w:rsidP="00DC332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kern w:val="0"/>
        </w:rPr>
      </w:pPr>
      <w:r>
        <w:rPr>
          <w:rFonts w:ascii="TH SarabunIT๙" w:hAnsi="TH SarabunIT๙" w:cs="TH SarabunIT๙" w:hint="cs"/>
          <w:color w:val="000000" w:themeColor="text1"/>
          <w:kern w:val="0"/>
          <w:cs/>
        </w:rPr>
        <w:t xml:space="preserve">                    </w:t>
      </w:r>
      <w:r w:rsidRPr="00106189">
        <w:rPr>
          <w:rFonts w:ascii="TH SarabunIT๙" w:hAnsi="TH SarabunIT๙" w:cs="TH SarabunIT๙"/>
          <w:color w:val="000000" w:themeColor="text1"/>
          <w:spacing w:val="-6"/>
          <w:kern w:val="0"/>
          <w:cs/>
        </w:rPr>
        <w:t>๑๐.</w:t>
      </w:r>
      <w:r w:rsidRPr="00106189">
        <w:rPr>
          <w:rFonts w:ascii="TH SarabunIT๙" w:hAnsi="TH SarabunIT๙" w:cs="TH SarabunIT๙"/>
          <w:color w:val="000000" w:themeColor="text1"/>
          <w:spacing w:val="-6"/>
          <w:kern w:val="0"/>
        </w:rPr>
        <w:t> </w:t>
      </w:r>
      <w:r w:rsidRPr="00106189">
        <w:rPr>
          <w:rFonts w:ascii="TH SarabunIT๙" w:hAnsi="TH SarabunIT๙" w:cs="TH SarabunIT๙"/>
          <w:color w:val="000000" w:themeColor="text1"/>
          <w:spacing w:val="-6"/>
          <w:kern w:val="0"/>
          <w:cs/>
        </w:rPr>
        <w:t>ผู้ยื่นข้อเสนอต้องมีผลงานประเภทเดียวกันกับผลงานที่ประกวดราคาจ้างในวงเงินไม่น้อยกว่า ๓</w:t>
      </w:r>
      <w:r w:rsidRPr="00106189">
        <w:rPr>
          <w:rFonts w:ascii="TH SarabunIT๙" w:hAnsi="TH SarabunIT๙" w:cs="TH SarabunIT๙"/>
          <w:color w:val="000000" w:themeColor="text1"/>
          <w:spacing w:val="-6"/>
          <w:kern w:val="0"/>
        </w:rPr>
        <w:t>,</w:t>
      </w:r>
      <w:r w:rsidRPr="00106189">
        <w:rPr>
          <w:rFonts w:ascii="TH SarabunIT๙" w:hAnsi="TH SarabunIT๙" w:cs="TH SarabunIT๙"/>
          <w:color w:val="000000" w:themeColor="text1"/>
          <w:spacing w:val="-6"/>
          <w:kern w:val="0"/>
          <w:cs/>
        </w:rPr>
        <w:t>๒๐๐</w:t>
      </w:r>
      <w:r w:rsidRPr="00106189">
        <w:rPr>
          <w:rFonts w:ascii="TH SarabunIT๙" w:hAnsi="TH SarabunIT๙" w:cs="TH SarabunIT๙"/>
          <w:color w:val="000000" w:themeColor="text1"/>
          <w:spacing w:val="-6"/>
          <w:kern w:val="0"/>
        </w:rPr>
        <w:t>,</w:t>
      </w:r>
      <w:r w:rsidRPr="00106189">
        <w:rPr>
          <w:rFonts w:ascii="TH SarabunIT๙" w:hAnsi="TH SarabunIT๙" w:cs="TH SarabunIT๙"/>
          <w:color w:val="000000" w:themeColor="text1"/>
          <w:spacing w:val="-6"/>
          <w:kern w:val="0"/>
          <w:cs/>
        </w:rPr>
        <w:t xml:space="preserve">๐๐๐.๐๐ บาท (สามล้านสองแสนบาทถ้วน) และเป็นผลงานที่เป็นคู่สัญญาโดยตรงกับหน่วยงานของรัฐ </w:t>
      </w:r>
      <w:r>
        <w:rPr>
          <w:rFonts w:ascii="TH SarabunIT๙" w:hAnsi="TH SarabunIT๙" w:cs="TH SarabunIT๙"/>
          <w:color w:val="000000" w:themeColor="text1"/>
          <w:spacing w:val="-6"/>
          <w:kern w:val="0"/>
          <w:cs/>
        </w:rPr>
        <w:br/>
      </w:r>
      <w:r w:rsidRPr="00106189">
        <w:rPr>
          <w:rFonts w:ascii="TH SarabunIT๙" w:hAnsi="TH SarabunIT๙" w:cs="TH SarabunIT๙"/>
          <w:color w:val="000000" w:themeColor="text1"/>
          <w:spacing w:val="-6"/>
          <w:kern w:val="0"/>
          <w:cs/>
        </w:rPr>
        <w:t>หรือหน่วยงานเอกชนที่ มหาวิทยาลัยเทคโนโลยีพระจอมเกล้าพระนครเหนือ เชื่อถือ</w:t>
      </w:r>
    </w:p>
    <w:p w14:paraId="3240C802" w14:textId="77777777" w:rsidR="00106189" w:rsidRDefault="00106189" w:rsidP="00DC332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kern w:val="0"/>
        </w:rPr>
      </w:pPr>
    </w:p>
    <w:p w14:paraId="63406047" w14:textId="77777777" w:rsidR="00106189" w:rsidRDefault="00106189" w:rsidP="00DC332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kern w:val="0"/>
        </w:rPr>
      </w:pPr>
    </w:p>
    <w:p w14:paraId="05394F6C" w14:textId="77777777" w:rsidR="00106189" w:rsidRDefault="00106189" w:rsidP="00DC332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kern w:val="0"/>
        </w:rPr>
      </w:pPr>
    </w:p>
    <w:p w14:paraId="18397C27" w14:textId="77777777" w:rsidR="00106189" w:rsidRDefault="00106189" w:rsidP="00DC332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kern w:val="0"/>
        </w:rPr>
      </w:pPr>
    </w:p>
    <w:p w14:paraId="2FB049E3" w14:textId="77777777" w:rsidR="00106189" w:rsidRDefault="00106189" w:rsidP="00DC332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kern w:val="0"/>
        </w:rPr>
      </w:pPr>
    </w:p>
    <w:p w14:paraId="339A5DDA" w14:textId="77777777" w:rsidR="00106189" w:rsidRDefault="00106189" w:rsidP="0010618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kern w:val="0"/>
          <w:cs/>
        </w:rPr>
      </w:pPr>
      <w:r>
        <w:rPr>
          <w:rFonts w:ascii="TH SarabunIT๙" w:hAnsi="TH SarabunIT๙" w:cs="TH SarabunIT๙"/>
          <w:color w:val="000000"/>
          <w:kern w:val="0"/>
        </w:rPr>
        <w:lastRenderedPageBreak/>
        <w:t xml:space="preserve">- </w:t>
      </w:r>
      <w:r>
        <w:rPr>
          <w:rFonts w:ascii="TH SarabunIT๙" w:hAnsi="TH SarabunIT๙" w:cs="TH SarabunIT๙" w:hint="cs"/>
          <w:color w:val="000000"/>
          <w:kern w:val="0"/>
          <w:cs/>
        </w:rPr>
        <w:t>๒ -</w:t>
      </w:r>
    </w:p>
    <w:p w14:paraId="7D25473B" w14:textId="77777777" w:rsidR="00106189" w:rsidRPr="00106189" w:rsidRDefault="00106189" w:rsidP="00DC332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6"/>
          <w:kern w:val="0"/>
        </w:rPr>
      </w:pPr>
    </w:p>
    <w:p w14:paraId="6C41DFC9" w14:textId="008B7D41" w:rsidR="00390891" w:rsidRPr="00DC3323" w:rsidRDefault="00390891" w:rsidP="0039089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ab/>
        <w:t>๑</w:t>
      </w:r>
      <w:r w:rsidR="00106189">
        <w:rPr>
          <w:rFonts w:ascii="TH SarabunIT๙" w:hAnsi="TH SarabunIT๙" w:cs="TH SarabunIT๙" w:hint="cs"/>
          <w:color w:val="000000"/>
          <w:kern w:val="0"/>
          <w:cs/>
        </w:rPr>
        <w:t>1</w:t>
      </w:r>
      <w:r w:rsidRPr="00DC3323">
        <w:rPr>
          <w:rFonts w:ascii="TH SarabunIT๙" w:hAnsi="TH SarabunIT๙" w:cs="TH SarabunIT๙"/>
          <w:color w:val="000000"/>
          <w:kern w:val="0"/>
          <w:cs/>
        </w:rPr>
        <w:t>. ผู้ยื่นข้อเสนอที่ยื่นข้อเสนอในรูปแบบของ "กิจการร่วมค้า" ต้องมีคุณสมบัติดังนี้</w:t>
      </w:r>
    </w:p>
    <w:p w14:paraId="5349C275" w14:textId="7725796D" w:rsidR="00DC3323" w:rsidRPr="00DC3323" w:rsidRDefault="00390891" w:rsidP="00106189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ab/>
      </w:r>
      <w:r w:rsidRPr="002C68A7">
        <w:rPr>
          <w:rFonts w:ascii="TH SarabunIT๙" w:hAnsi="TH SarabunIT๙" w:cs="TH SarabunIT๙"/>
          <w:color w:val="000000"/>
          <w:spacing w:val="-12"/>
          <w:kern w:val="0"/>
          <w:cs/>
        </w:rPr>
        <w:t>กรณีที่ข้อตกลงระหว่างผู้เข้าร่วมค้ากำหนดให้ผู้เข้าร่วมค้ารายใดรายหนึ่งเป็นผู้เข้าร่ว</w:t>
      </w:r>
      <w:r w:rsidR="002C68A7" w:rsidRPr="002C68A7">
        <w:rPr>
          <w:rFonts w:ascii="TH SarabunIT๙" w:hAnsi="TH SarabunIT๙" w:cs="TH SarabunIT๙" w:hint="cs"/>
          <w:color w:val="000000"/>
          <w:spacing w:val="-12"/>
          <w:kern w:val="0"/>
          <w:cs/>
        </w:rPr>
        <w:t>ม</w:t>
      </w:r>
      <w:r w:rsidRPr="002C68A7">
        <w:rPr>
          <w:rFonts w:ascii="TH SarabunIT๙" w:hAnsi="TH SarabunIT๙" w:cs="TH SarabunIT๙"/>
          <w:color w:val="000000"/>
          <w:spacing w:val="-12"/>
          <w:kern w:val="0"/>
          <w:cs/>
        </w:rPr>
        <w:t xml:space="preserve">ค้าหลัก </w:t>
      </w:r>
      <w:r w:rsidRPr="002C68A7">
        <w:rPr>
          <w:rFonts w:ascii="TH SarabunIT๙" w:hAnsi="TH SarabunIT๙" w:cs="TH SarabunIT๙"/>
          <w:color w:val="000000"/>
          <w:kern w:val="0"/>
          <w:cs/>
        </w:rPr>
        <w:t xml:space="preserve">ข้อตกลงระหว่างผู้เข้าร่วมค้าจะต้องมีการกำหนดสัดส่วนหน้าที่และความรับผิดชอบในปริมาณงานสิ่งของ </w:t>
      </w:r>
      <w:r w:rsidR="002C68A7">
        <w:rPr>
          <w:rFonts w:ascii="TH SarabunIT๙" w:hAnsi="TH SarabunIT๙" w:cs="TH SarabunIT๙"/>
          <w:color w:val="000000"/>
          <w:kern w:val="0"/>
          <w:cs/>
        </w:rPr>
        <w:br/>
      </w:r>
      <w:r w:rsidRPr="002C68A7">
        <w:rPr>
          <w:rFonts w:ascii="TH SarabunIT๙" w:hAnsi="TH SarabunIT๙" w:cs="TH SarabunIT๙"/>
          <w:color w:val="000000"/>
          <w:kern w:val="0"/>
          <w:cs/>
        </w:rPr>
        <w:t>หรือมูลค่าตามสัญญาของผู้เข้าร่วมค้าหลักมากกว่าผู้เข้าร่วมค้ารายอื่นทุกราย</w:t>
      </w:r>
    </w:p>
    <w:p w14:paraId="40A29D22" w14:textId="3066865C" w:rsidR="00390891" w:rsidRPr="002C68A7" w:rsidRDefault="00390891" w:rsidP="0058326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ab/>
      </w:r>
      <w:r w:rsidRPr="002C68A7">
        <w:rPr>
          <w:rFonts w:ascii="TH SarabunIT๙" w:hAnsi="TH SarabunIT๙" w:cs="TH SarabunIT๙"/>
          <w:color w:val="000000"/>
          <w:spacing w:val="-12"/>
          <w:kern w:val="0"/>
          <w:cs/>
        </w:rPr>
        <w:t xml:space="preserve">กรณีที่ข้อตกลงระหว่างผู้เข้าร่วมค้ากำหนดให้ผู้เข้าร่วมค้ารายใดรายหนึ่งเป็นผู้เข้าร่วมค้าหลัก </w:t>
      </w:r>
      <w:r w:rsidRPr="002C68A7">
        <w:rPr>
          <w:rFonts w:ascii="TH SarabunIT๙" w:hAnsi="TH SarabunIT๙" w:cs="TH SarabunIT๙"/>
          <w:color w:val="000000"/>
          <w:kern w:val="0"/>
          <w:cs/>
        </w:rPr>
        <w:t>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29BA9C23" w14:textId="122FB6DA" w:rsidR="00390891" w:rsidRPr="002C68A7" w:rsidRDefault="00390891" w:rsidP="0058326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10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ab/>
      </w:r>
      <w:r w:rsidRPr="002C68A7">
        <w:rPr>
          <w:rFonts w:ascii="TH SarabunIT๙" w:hAnsi="TH SarabunIT๙" w:cs="TH SarabunIT๙"/>
          <w:color w:val="000000"/>
          <w:spacing w:val="-10"/>
          <w:kern w:val="0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</w:t>
      </w:r>
      <w:r w:rsidRPr="002C68A7">
        <w:rPr>
          <w:rFonts w:ascii="TH SarabunIT๙" w:hAnsi="TH SarabunIT๙" w:cs="TH SarabunIT๙"/>
          <w:color w:val="000000"/>
          <w:kern w:val="0"/>
          <w:cs/>
        </w:rPr>
        <w:t>ผู้เข้าร่วมค้าทุกรายจะต้องมีคุณสมบัติครบถ้วนตามเงื่อนไขที่กำหนดไว้ในเอกสารเชิญชวน</w:t>
      </w:r>
    </w:p>
    <w:p w14:paraId="5FB67570" w14:textId="042FA437" w:rsidR="00390891" w:rsidRPr="00DC3323" w:rsidRDefault="00390891" w:rsidP="0058326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6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ab/>
      </w:r>
      <w:r w:rsidRPr="00DC3323">
        <w:rPr>
          <w:rFonts w:ascii="TH SarabunIT๙" w:hAnsi="TH SarabunIT๙" w:cs="TH SarabunIT๙"/>
          <w:color w:val="000000"/>
          <w:spacing w:val="-6"/>
          <w:kern w:val="0"/>
          <w:cs/>
        </w:rPr>
        <w:t>กรณีที่ข้อตกลงระหว่างผู้เข้าร่วมค้ากำหนดให้มีการมอบหมายผู้เข้าร่วมค้ารายใดรายหนึ่งเป็น</w:t>
      </w:r>
      <w:r w:rsidRPr="00DC3323">
        <w:rPr>
          <w:rFonts w:ascii="TH SarabunIT๙" w:hAnsi="TH SarabunIT๙" w:cs="TH SarabunIT๙"/>
          <w:color w:val="000000"/>
          <w:kern w:val="0"/>
          <w:cs/>
        </w:rPr>
        <w:t>ผู้ยื่นข้อเสนอ ในนามกิจการร่วมค้า การยื่นข้อเสนอดังกล่าวไม่ต้องมีหนังสือมอบอำนาจ</w:t>
      </w:r>
    </w:p>
    <w:p w14:paraId="0C05CA42" w14:textId="55F91743" w:rsidR="00390891" w:rsidRPr="00DC3323" w:rsidRDefault="00390891" w:rsidP="0058326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ab/>
        <w:t>สำหรับข้อตกลงระหว่างผู้เข้าร่วมค้าที่ไม่ได้กำหนดให้ผู้เข้าร่วมค้ารายใดเป็นผู้ยื่น</w:t>
      </w:r>
      <w:r w:rsidR="00583268" w:rsidRPr="00DC3323">
        <w:rPr>
          <w:rFonts w:ascii="TH SarabunIT๙" w:hAnsi="TH SarabunIT๙" w:cs="TH SarabunIT๙"/>
          <w:color w:val="000000"/>
          <w:kern w:val="0"/>
          <w:cs/>
        </w:rPr>
        <w:br/>
      </w:r>
      <w:r w:rsidRPr="00DC3323">
        <w:rPr>
          <w:rFonts w:ascii="TH SarabunIT๙" w:hAnsi="TH SarabunIT๙" w:cs="TH SarabunIT๙"/>
          <w:color w:val="000000"/>
          <w:kern w:val="0"/>
          <w:cs/>
        </w:rPr>
        <w:t>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14:paraId="38429622" w14:textId="7263FAAE" w:rsidR="00390891" w:rsidRPr="00DC3323" w:rsidRDefault="00390891" w:rsidP="005832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ab/>
        <w:t>๑</w:t>
      </w:r>
      <w:r w:rsidR="00106189">
        <w:rPr>
          <w:rFonts w:ascii="TH SarabunIT๙" w:hAnsi="TH SarabunIT๙" w:cs="TH SarabunIT๙" w:hint="cs"/>
          <w:color w:val="000000"/>
          <w:kern w:val="0"/>
          <w:cs/>
        </w:rPr>
        <w:t>2</w:t>
      </w:r>
      <w:r w:rsidRPr="00DC3323">
        <w:rPr>
          <w:rFonts w:ascii="TH SarabunIT๙" w:hAnsi="TH SarabunIT๙" w:cs="TH SarabunIT๙"/>
          <w:color w:val="000000"/>
          <w:kern w:val="0"/>
          <w:cs/>
        </w:rPr>
        <w:t>. ผู้ยื่นข้อเสนอต้องลงทะเบียนที่มีข้อมูลถูกต้องครบถ้วนในระบบจัดซื้อจัดจ้างภาครัฐ</w:t>
      </w:r>
      <w:r w:rsidR="00583268" w:rsidRPr="00DC3323">
        <w:rPr>
          <w:rFonts w:ascii="TH SarabunIT๙" w:hAnsi="TH SarabunIT๙" w:cs="TH SarabunIT๙"/>
          <w:color w:val="000000"/>
          <w:kern w:val="0"/>
          <w:cs/>
        </w:rPr>
        <w:br/>
      </w:r>
      <w:r w:rsidRPr="00DC3323">
        <w:rPr>
          <w:rFonts w:ascii="TH SarabunIT๙" w:hAnsi="TH SarabunIT๙" w:cs="TH SarabunIT๙"/>
          <w:color w:val="000000"/>
          <w:kern w:val="0"/>
          <w:cs/>
        </w:rPr>
        <w:t>ด้วยอิเล็กทรอนิกส์ (</w:t>
      </w:r>
      <w:r w:rsidRPr="00DC3323">
        <w:rPr>
          <w:rFonts w:ascii="TH SarabunIT๙" w:hAnsi="TH SarabunIT๙" w:cs="TH SarabunIT๙"/>
          <w:color w:val="000000"/>
          <w:kern w:val="0"/>
        </w:rPr>
        <w:t xml:space="preserve">Electronic Government Procurement </w:t>
      </w:r>
      <w:r w:rsidRPr="00DC3323">
        <w:rPr>
          <w:rFonts w:ascii="TH SarabunIT๙" w:hAnsi="TH SarabunIT๙" w:cs="TH SarabunIT๙"/>
          <w:color w:val="000000"/>
          <w:kern w:val="0"/>
          <w:cs/>
        </w:rPr>
        <w:t xml:space="preserve">: </w:t>
      </w:r>
      <w:r w:rsidRPr="00DC3323">
        <w:rPr>
          <w:rFonts w:ascii="TH SarabunIT๙" w:hAnsi="TH SarabunIT๙" w:cs="TH SarabunIT๙"/>
          <w:color w:val="000000"/>
          <w:kern w:val="0"/>
        </w:rPr>
        <w:t>e</w:t>
      </w:r>
      <w:r w:rsidRPr="00DC3323">
        <w:rPr>
          <w:rFonts w:ascii="TH SarabunIT๙" w:hAnsi="TH SarabunIT๙" w:cs="TH SarabunIT๙"/>
          <w:color w:val="000000"/>
          <w:kern w:val="0"/>
          <w:cs/>
        </w:rPr>
        <w:t>-</w:t>
      </w:r>
      <w:r w:rsidRPr="00DC3323">
        <w:rPr>
          <w:rFonts w:ascii="TH SarabunIT๙" w:hAnsi="TH SarabunIT๙" w:cs="TH SarabunIT๙"/>
          <w:color w:val="000000"/>
          <w:kern w:val="0"/>
        </w:rPr>
        <w:t>GP</w:t>
      </w:r>
      <w:r w:rsidRPr="00DC3323">
        <w:rPr>
          <w:rFonts w:ascii="TH SarabunIT๙" w:hAnsi="TH SarabunIT๙" w:cs="TH SarabunIT๙"/>
          <w:color w:val="000000"/>
          <w:kern w:val="0"/>
          <w:cs/>
        </w:rPr>
        <w:t>) ของกรมบัญชีกลาง</w:t>
      </w:r>
    </w:p>
    <w:p w14:paraId="6D867236" w14:textId="6C1653EE" w:rsidR="00390891" w:rsidRPr="00DC3323" w:rsidRDefault="00390891" w:rsidP="005832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ab/>
        <w:t>๑</w:t>
      </w:r>
      <w:r w:rsidR="00106189">
        <w:rPr>
          <w:rFonts w:ascii="TH SarabunIT๙" w:hAnsi="TH SarabunIT๙" w:cs="TH SarabunIT๙" w:hint="cs"/>
          <w:color w:val="000000"/>
          <w:kern w:val="0"/>
          <w:cs/>
        </w:rPr>
        <w:t>3</w:t>
      </w:r>
      <w:r w:rsidRPr="00DC3323">
        <w:rPr>
          <w:rFonts w:ascii="TH SarabunIT๙" w:hAnsi="TH SarabunIT๙" w:cs="TH SarabunIT๙"/>
          <w:color w:val="000000"/>
          <w:kern w:val="0"/>
          <w:cs/>
        </w:rPr>
        <w:t>. ผู้ยื่นข้อเสนอต้องมีมูลค่าสุทธิของกิจการ ดังนี้</w:t>
      </w:r>
    </w:p>
    <w:p w14:paraId="1EE609E8" w14:textId="143E04AA" w:rsidR="00390891" w:rsidRPr="00DC3323" w:rsidRDefault="00390891" w:rsidP="0058326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ab/>
      </w:r>
      <w:r w:rsidRPr="00DC3323">
        <w:rPr>
          <w:rFonts w:ascii="TH SarabunIT๙" w:hAnsi="TH SarabunIT๙" w:cs="TH SarabunIT๙"/>
          <w:color w:val="000000"/>
          <w:spacing w:val="-4"/>
          <w:kern w:val="0"/>
          <w:cs/>
        </w:rPr>
        <w:t xml:space="preserve">(๑) กรณีผู้ยื่นข้อเสนอเป็นนิติบุคคลที่จัดตั้งขึ้นตามกฎหมายไทยซึ่งได้จดทะเบียนเกินกว่า </w:t>
      </w:r>
      <w:r w:rsidRPr="00DC3323">
        <w:rPr>
          <w:rFonts w:ascii="TH SarabunIT๙" w:hAnsi="TH SarabunIT๙" w:cs="TH SarabunIT๙"/>
          <w:color w:val="000000"/>
          <w:kern w:val="0"/>
          <w:cs/>
        </w:rPr>
        <w:t>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</w:r>
    </w:p>
    <w:p w14:paraId="7A16BE8D" w14:textId="1B6E12AD" w:rsidR="00390891" w:rsidRPr="00DC3323" w:rsidRDefault="00390891" w:rsidP="0058326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ab/>
        <w:t>(๒) กรณีผู้ยื่นข้อเสนอเป็นนิติบุคคลที่จัดตั้งขึ้นตามกฎหมายไทย ซึ่งยังไม่มีการรายงาน</w:t>
      </w:r>
    </w:p>
    <w:p w14:paraId="7061E8B8" w14:textId="4BCE91E6" w:rsidR="00390891" w:rsidRPr="00DC3323" w:rsidRDefault="00390891" w:rsidP="0058326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>งบแสดงฐานะการเงินกับกรมพัฒนาธุรกิจการค้า ให้พิจารณาการกำหนดมูลค่าของทุนจดทะเบียน โดยผู้ยื่น</w:t>
      </w:r>
      <w:r w:rsidR="00583268" w:rsidRPr="00DC3323">
        <w:rPr>
          <w:rFonts w:ascii="TH SarabunIT๙" w:hAnsi="TH SarabunIT๙" w:cs="TH SarabunIT๙"/>
          <w:color w:val="000000"/>
          <w:kern w:val="0"/>
          <w:cs/>
        </w:rPr>
        <w:br/>
      </w:r>
      <w:r w:rsidRPr="00DC3323">
        <w:rPr>
          <w:rFonts w:ascii="TH SarabunIT๙" w:hAnsi="TH SarabunIT๙" w:cs="TH SarabunIT๙"/>
          <w:color w:val="000000"/>
          <w:kern w:val="0"/>
          <w:cs/>
        </w:rPr>
        <w:t>ข้อเสนอจะต้องมีทุนจดทะเบียนที่เรียกชำระมูลค่าหุ้นแล้ว ณ วันที่ยื่นข้อเสนอ ไม่ต่ำกว่า ๒ ล้านบาท</w:t>
      </w:r>
    </w:p>
    <w:p w14:paraId="7E5E2301" w14:textId="372C6B80" w:rsidR="00583268" w:rsidRPr="00DC3323" w:rsidRDefault="00390891" w:rsidP="0058326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ab/>
        <w:t>(๓) สำหรับการจัดซื้อจัดจ้างครั้งหนึ่งที่มีวงเงินเกิน ๕๐๐</w:t>
      </w:r>
      <w:r w:rsidRPr="00DC3323">
        <w:rPr>
          <w:rFonts w:ascii="TH SarabunIT๙" w:hAnsi="TH SarabunIT๙" w:cs="TH SarabunIT๙"/>
          <w:color w:val="000000"/>
          <w:kern w:val="0"/>
        </w:rPr>
        <w:t>,</w:t>
      </w:r>
      <w:r w:rsidRPr="00DC3323">
        <w:rPr>
          <w:rFonts w:ascii="TH SarabunIT๙" w:hAnsi="TH SarabunIT๙" w:cs="TH SarabunIT๙"/>
          <w:color w:val="000000"/>
          <w:kern w:val="0"/>
          <w:cs/>
        </w:rPr>
        <w:t>๐๐๐</w:t>
      </w:r>
      <w:r w:rsidR="005D0A21" w:rsidRPr="00DC3323">
        <w:rPr>
          <w:rFonts w:ascii="TH SarabunIT๙" w:hAnsi="TH SarabunIT๙" w:cs="TH SarabunIT๙"/>
          <w:color w:val="000000"/>
          <w:kern w:val="0"/>
          <w:cs/>
        </w:rPr>
        <w:t>.๐๐</w:t>
      </w:r>
      <w:r w:rsidRPr="00DC3323">
        <w:rPr>
          <w:rFonts w:ascii="TH SarabunIT๙" w:hAnsi="TH SarabunIT๙" w:cs="TH SarabunIT๙"/>
          <w:color w:val="000000"/>
          <w:kern w:val="0"/>
          <w:cs/>
        </w:rPr>
        <w:t xml:space="preserve"> บาทขึ้นไป </w:t>
      </w:r>
      <w:r w:rsidR="005D0A21" w:rsidRPr="00DC3323">
        <w:rPr>
          <w:rFonts w:ascii="TH SarabunIT๙" w:hAnsi="TH SarabunIT๙" w:cs="TH SarabunIT๙"/>
          <w:color w:val="000000"/>
          <w:kern w:val="0"/>
          <w:cs/>
        </w:rPr>
        <w:br/>
      </w:r>
      <w:r w:rsidRPr="00DC3323">
        <w:rPr>
          <w:rFonts w:ascii="TH SarabunIT๙" w:hAnsi="TH SarabunIT๙" w:cs="TH SarabunIT๙"/>
          <w:color w:val="000000"/>
          <w:spacing w:val="-8"/>
          <w:kern w:val="0"/>
          <w:cs/>
        </w:rPr>
        <w:t xml:space="preserve">กรณีผู้ยื่นข้อเสนอเป็นบุคคลธรรมดา โดยพิจารณาจากหนังสือรับรองบัญชีเงินฝากไม่เกิน ๙๐ วัน ก่อนวันยื่นข้อเสนอ </w:t>
      </w:r>
      <w:r w:rsidRPr="00DC3323">
        <w:rPr>
          <w:rFonts w:ascii="TH SarabunIT๙" w:hAnsi="TH SarabunIT๙" w:cs="TH SarabunIT๙"/>
          <w:color w:val="000000"/>
          <w:kern w:val="0"/>
          <w:cs/>
        </w:rPr>
        <w:t>โดยต้องมีเงินฝากคงเหลือในบัญชีธนาคารเป็นมูลค่า ๑ ใน ๔ ของมูลค่างบประมาณของโครงการหรือรายการ</w:t>
      </w:r>
      <w:r w:rsidR="00583268" w:rsidRPr="00DC3323">
        <w:rPr>
          <w:rFonts w:ascii="TH SarabunIT๙" w:hAnsi="TH SarabunIT๙" w:cs="TH SarabunIT๙"/>
          <w:color w:val="000000"/>
          <w:kern w:val="0"/>
          <w:cs/>
        </w:rPr>
        <w:br/>
      </w:r>
      <w:r w:rsidRPr="00DC3323">
        <w:rPr>
          <w:rFonts w:ascii="TH SarabunIT๙" w:hAnsi="TH SarabunIT๙" w:cs="TH SarabunIT๙"/>
          <w:color w:val="000000"/>
          <w:kern w:val="0"/>
          <w:cs/>
        </w:rPr>
        <w:t>ที่ยื่นข้อเสนอ 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</w:r>
    </w:p>
    <w:p w14:paraId="7AD1E674" w14:textId="3EC57C8A" w:rsidR="00390891" w:rsidRDefault="00390891" w:rsidP="0058326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ab/>
        <w:t>(๔) กรณีที่ผู้ยื่นข้อเสนอไม่มีมูลค่าสุทธิของกิจการหรือทุนจดทะเบียน หรือมีแต่ไม่</w:t>
      </w:r>
      <w:r w:rsidR="00583268" w:rsidRPr="00DC3323">
        <w:rPr>
          <w:rFonts w:ascii="TH SarabunIT๙" w:hAnsi="TH SarabunIT๙" w:cs="TH SarabunIT๙"/>
          <w:color w:val="000000"/>
          <w:kern w:val="0"/>
          <w:cs/>
        </w:rPr>
        <w:br/>
      </w:r>
      <w:r w:rsidRPr="00DC3323">
        <w:rPr>
          <w:rFonts w:ascii="TH SarabunIT๙" w:hAnsi="TH SarabunIT๙" w:cs="TH SarabunIT๙"/>
          <w:color w:val="000000"/>
          <w:kern w:val="0"/>
          <w:cs/>
        </w:rPr>
        <w:t>เพียงพอที่จะเข้ายื่นข้อเสนอ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</w:t>
      </w:r>
      <w:r w:rsidR="00583268" w:rsidRPr="00DC3323">
        <w:rPr>
          <w:rFonts w:ascii="TH SarabunIT๙" w:hAnsi="TH SarabunIT๙" w:cs="TH SarabunIT๙"/>
          <w:color w:val="000000"/>
          <w:kern w:val="0"/>
          <w:cs/>
        </w:rPr>
        <w:br/>
      </w:r>
      <w:r w:rsidRPr="00DC3323">
        <w:rPr>
          <w:rFonts w:ascii="TH SarabunIT๙" w:hAnsi="TH SarabunIT๙" w:cs="TH SarabunIT๙"/>
          <w:color w:val="000000"/>
          <w:kern w:val="0"/>
          <w:cs/>
        </w:rPr>
        <w:t>ตามประกาศของธนาคารแห่งประเทศไทยตามรายชื่อบริษัทเงินทุนที่ธนาคารแห่งประเทศไทยแจ้งเวียน</w:t>
      </w:r>
      <w:r w:rsidR="00583268" w:rsidRPr="00DC3323">
        <w:rPr>
          <w:rFonts w:ascii="TH SarabunIT๙" w:hAnsi="TH SarabunIT๙" w:cs="TH SarabunIT๙"/>
          <w:color w:val="000000"/>
          <w:kern w:val="0"/>
          <w:cs/>
        </w:rPr>
        <w:br/>
      </w:r>
      <w:r w:rsidRPr="00DC3323">
        <w:rPr>
          <w:rFonts w:ascii="TH SarabunIT๙" w:hAnsi="TH SarabunIT๙" w:cs="TH SarabunIT๙"/>
          <w:color w:val="000000"/>
          <w:kern w:val="0"/>
          <w:cs/>
        </w:rPr>
        <w:t>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</w:r>
    </w:p>
    <w:p w14:paraId="6D199717" w14:textId="77777777" w:rsidR="00DC3323" w:rsidRDefault="00DC3323" w:rsidP="0058326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kern w:val="0"/>
        </w:rPr>
      </w:pPr>
    </w:p>
    <w:p w14:paraId="14CE78FA" w14:textId="77777777" w:rsidR="00DC3323" w:rsidRDefault="00DC3323" w:rsidP="0058326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kern w:val="0"/>
        </w:rPr>
      </w:pPr>
    </w:p>
    <w:p w14:paraId="3BD448B0" w14:textId="3FF6DB52" w:rsidR="00DC3323" w:rsidRDefault="00DC3323" w:rsidP="00DC3323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color w:val="000000"/>
          <w:kern w:val="0"/>
          <w:cs/>
        </w:rPr>
      </w:pPr>
      <w:r>
        <w:rPr>
          <w:rFonts w:ascii="TH SarabunIT๙" w:hAnsi="TH SarabunIT๙" w:cs="TH SarabunIT๙"/>
          <w:color w:val="000000"/>
          <w:kern w:val="0"/>
        </w:rPr>
        <w:lastRenderedPageBreak/>
        <w:t xml:space="preserve">- </w:t>
      </w:r>
      <w:r>
        <w:rPr>
          <w:rFonts w:ascii="TH SarabunIT๙" w:hAnsi="TH SarabunIT๙" w:cs="TH SarabunIT๙" w:hint="cs"/>
          <w:color w:val="000000"/>
          <w:kern w:val="0"/>
          <w:cs/>
        </w:rPr>
        <w:t>๓ -</w:t>
      </w:r>
    </w:p>
    <w:p w14:paraId="32E3616D" w14:textId="77777777" w:rsidR="00DC3323" w:rsidRPr="00DC3323" w:rsidRDefault="00DC3323" w:rsidP="0058326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kern w:val="0"/>
        </w:rPr>
      </w:pPr>
    </w:p>
    <w:p w14:paraId="6182E3D4" w14:textId="4345B68D" w:rsidR="00390891" w:rsidRPr="00DC3323" w:rsidRDefault="00390891" w:rsidP="00583268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ab/>
        <w:t>(๕) กรณีตาม (๑) - (๔) ยกเว้นสำหรับกรณีดังต่อไปนี้</w:t>
      </w:r>
    </w:p>
    <w:p w14:paraId="756B273C" w14:textId="647914B7" w:rsidR="00390891" w:rsidRPr="00DC3323" w:rsidRDefault="00390891" w:rsidP="00583268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ab/>
        <w:t>(๕.๑) กรณีที่ผู้ยื่นข้อเสนอเป็นหน่วยงานของรัฐ</w:t>
      </w:r>
    </w:p>
    <w:p w14:paraId="1B405B9C" w14:textId="09245338" w:rsidR="00390891" w:rsidRPr="00DC3323" w:rsidRDefault="00390891" w:rsidP="00583268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ab/>
        <w:t>(๕.๒) นิติบุคคลที่จัดตั้งขึ้นตามกฎหมายไทยที่อยู่ระหว่างการฟื้นฟูกิจการ</w:t>
      </w:r>
      <w:r w:rsidR="00583268" w:rsidRPr="00DC3323">
        <w:rPr>
          <w:rFonts w:ascii="TH SarabunIT๙" w:hAnsi="TH SarabunIT๙" w:cs="TH SarabunIT๙"/>
          <w:color w:val="000000"/>
          <w:kern w:val="0"/>
          <w:cs/>
        </w:rPr>
        <w:br/>
      </w:r>
      <w:r w:rsidRPr="00DC3323">
        <w:rPr>
          <w:rFonts w:ascii="TH SarabunIT๙" w:hAnsi="TH SarabunIT๙" w:cs="TH SarabunIT๙"/>
          <w:color w:val="000000"/>
          <w:kern w:val="0"/>
          <w:cs/>
        </w:rPr>
        <w:t>ตามพระราชบัญญัติล้มละลาย (ฉบับที่ ๑๐) พ.ศ. ๒๕๖๑</w:t>
      </w:r>
    </w:p>
    <w:p w14:paraId="0F072FAA" w14:textId="27660CC8" w:rsidR="00390891" w:rsidRPr="00DC3323" w:rsidRDefault="00390891" w:rsidP="005832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kern w:val="0"/>
        </w:rPr>
      </w:pPr>
      <w:r w:rsidRPr="00DC3323">
        <w:rPr>
          <w:rFonts w:ascii="TH SarabunIT๙" w:hAnsi="TH SarabunIT๙" w:cs="TH SarabunIT๙"/>
          <w:color w:val="000000"/>
          <w:kern w:val="0"/>
          <w:cs/>
        </w:rPr>
        <w:tab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>ผู้ยื่นข้อเสนอต้องยื่นข้อเสนอและเสนอราคาทางระบบจัดซื้อจัดจ้างภาครัฐด้วยอิเล็กทรอนิกส์</w:t>
      </w:r>
    </w:p>
    <w:p w14:paraId="21BC44E2" w14:textId="3D48B31D" w:rsidR="00390891" w:rsidRPr="000D5CC1" w:rsidRDefault="00390891" w:rsidP="0058326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C00000"/>
          <w:kern w:val="0"/>
        </w:rPr>
      </w:pPr>
      <w:r w:rsidRPr="00272F67">
        <w:rPr>
          <w:rFonts w:ascii="TH SarabunIT๙" w:hAnsi="TH SarabunIT๙" w:cs="TH SarabunIT๙"/>
          <w:kern w:val="0"/>
          <w:cs/>
        </w:rPr>
        <w:t>ในวันที่</w:t>
      </w:r>
      <w:r w:rsidR="00DC3323" w:rsidRPr="00272F67">
        <w:rPr>
          <w:rFonts w:ascii="TH SarabunIT๙" w:hAnsi="TH SarabunIT๙" w:cs="TH SarabunIT๙" w:hint="cs"/>
          <w:kern w:val="0"/>
          <w:cs/>
        </w:rPr>
        <w:t xml:space="preserve"> </w:t>
      </w:r>
      <w:r w:rsidR="00272F67" w:rsidRPr="00272F67">
        <w:rPr>
          <w:rFonts w:ascii="TH SarabunIT๙" w:hAnsi="TH SarabunIT๙" w:cs="TH SarabunIT๙"/>
          <w:kern w:val="0"/>
        </w:rPr>
        <w:t>3</w:t>
      </w:r>
      <w:r w:rsidR="00DC3323" w:rsidRPr="00272F67">
        <w:rPr>
          <w:rFonts w:ascii="TH SarabunIT๙" w:hAnsi="TH SarabunIT๙" w:cs="TH SarabunIT๙" w:hint="cs"/>
          <w:kern w:val="0"/>
          <w:cs/>
        </w:rPr>
        <w:t xml:space="preserve"> </w:t>
      </w:r>
      <w:r w:rsidRPr="00272F67">
        <w:rPr>
          <w:rFonts w:ascii="TH SarabunIT๙" w:hAnsi="TH SarabunIT๙" w:cs="TH SarabunIT๙"/>
          <w:kern w:val="0"/>
          <w:cs/>
        </w:rPr>
        <w:t>กันยายน ๒๕๖</w:t>
      </w:r>
      <w:r w:rsidR="00DC3323" w:rsidRPr="00272F67">
        <w:rPr>
          <w:rFonts w:ascii="TH SarabunIT๙" w:hAnsi="TH SarabunIT๙" w:cs="TH SarabunIT๙" w:hint="cs"/>
          <w:kern w:val="0"/>
          <w:cs/>
        </w:rPr>
        <w:t>๗</w:t>
      </w:r>
      <w:r w:rsidRPr="00272F67">
        <w:rPr>
          <w:rFonts w:ascii="TH SarabunIT๙" w:hAnsi="TH SarabunIT๙" w:cs="TH SarabunIT๙"/>
          <w:kern w:val="0"/>
          <w:cs/>
        </w:rPr>
        <w:t xml:space="preserve"> ระหว่างเวลา ๑๓.๐๐ น. ถึง ๑๖.๐๐ น.</w:t>
      </w:r>
    </w:p>
    <w:p w14:paraId="1EF8C959" w14:textId="41662188" w:rsidR="00390891" w:rsidRPr="00DC3323" w:rsidRDefault="00390891" w:rsidP="005832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kern w:val="0"/>
        </w:rPr>
      </w:pP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</w:t>
      </w:r>
      <w:r w:rsidR="00583268" w:rsidRPr="00DC3323">
        <w:rPr>
          <w:rFonts w:ascii="TH SarabunIT๙" w:hAnsi="TH SarabunIT๙" w:cs="TH SarabunIT๙"/>
          <w:color w:val="000000" w:themeColor="text1"/>
          <w:kern w:val="0"/>
          <w:cs/>
        </w:rPr>
        <w:br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>จนถึงวันเสนอราคา</w:t>
      </w:r>
    </w:p>
    <w:p w14:paraId="49510C8F" w14:textId="09D6695D" w:rsidR="00390891" w:rsidRPr="00DC3323" w:rsidRDefault="00390891" w:rsidP="005832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kern w:val="0"/>
        </w:rPr>
      </w:pP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  <w:t>ผู้ยื่นข้อเสนอสามารถจัดเตรียมเอกสารข้อเสนอได้ตั้งแต่วันที่ประกาศจนถึงวันเสนอราคา</w:t>
      </w:r>
    </w:p>
    <w:p w14:paraId="1DFFD790" w14:textId="5B879AF4" w:rsidR="00390891" w:rsidRPr="00DC3323" w:rsidRDefault="00390891" w:rsidP="005832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kern w:val="0"/>
        </w:rPr>
      </w:pP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  <w:t xml:space="preserve">ผู้สนใจสามารถดูรายละเอียดได้ที่เว็บไซต์ </w:t>
      </w:r>
      <w:r w:rsidRPr="00DC3323">
        <w:rPr>
          <w:rFonts w:ascii="TH SarabunIT๙" w:hAnsi="TH SarabunIT๙" w:cs="TH SarabunIT๙"/>
          <w:color w:val="000000" w:themeColor="text1"/>
          <w:kern w:val="0"/>
        </w:rPr>
        <w:t>http</w:t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>://</w:t>
      </w:r>
      <w:r w:rsidRPr="00DC3323">
        <w:rPr>
          <w:rFonts w:ascii="TH SarabunIT๙" w:hAnsi="TH SarabunIT๙" w:cs="TH SarabunIT๙"/>
          <w:color w:val="000000" w:themeColor="text1"/>
          <w:kern w:val="0"/>
        </w:rPr>
        <w:t>www</w:t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>.</w:t>
      </w:r>
      <w:r w:rsidRPr="00DC3323">
        <w:rPr>
          <w:rFonts w:ascii="TH SarabunIT๙" w:hAnsi="TH SarabunIT๙" w:cs="TH SarabunIT๙"/>
          <w:color w:val="000000" w:themeColor="text1"/>
          <w:kern w:val="0"/>
        </w:rPr>
        <w:t>kmutnb</w:t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>.</w:t>
      </w:r>
      <w:r w:rsidRPr="00DC3323">
        <w:rPr>
          <w:rFonts w:ascii="TH SarabunIT๙" w:hAnsi="TH SarabunIT๙" w:cs="TH SarabunIT๙"/>
          <w:color w:val="000000" w:themeColor="text1"/>
          <w:kern w:val="0"/>
        </w:rPr>
        <w:t>ac</w:t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>.</w:t>
      </w:r>
      <w:r w:rsidRPr="00DC3323">
        <w:rPr>
          <w:rFonts w:ascii="TH SarabunIT๙" w:hAnsi="TH SarabunIT๙" w:cs="TH SarabunIT๙"/>
          <w:color w:val="000000" w:themeColor="text1"/>
          <w:kern w:val="0"/>
        </w:rPr>
        <w:t xml:space="preserve">th </w:t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 xml:space="preserve">หรือ </w:t>
      </w:r>
      <w:r w:rsidRPr="00DC3323">
        <w:rPr>
          <w:rFonts w:ascii="TH SarabunIT๙" w:hAnsi="TH SarabunIT๙" w:cs="TH SarabunIT๙"/>
          <w:color w:val="000000" w:themeColor="text1"/>
          <w:kern w:val="0"/>
        </w:rPr>
        <w:t>www</w:t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>.</w:t>
      </w:r>
      <w:r w:rsidRPr="00DC3323">
        <w:rPr>
          <w:rFonts w:ascii="TH SarabunIT๙" w:hAnsi="TH SarabunIT๙" w:cs="TH SarabunIT๙"/>
          <w:color w:val="000000" w:themeColor="text1"/>
          <w:kern w:val="0"/>
        </w:rPr>
        <w:t>gprocurement</w:t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>.</w:t>
      </w:r>
      <w:r w:rsidRPr="00DC3323">
        <w:rPr>
          <w:rFonts w:ascii="TH SarabunIT๙" w:hAnsi="TH SarabunIT๙" w:cs="TH SarabunIT๙"/>
          <w:color w:val="000000" w:themeColor="text1"/>
          <w:kern w:val="0"/>
        </w:rPr>
        <w:t>go</w:t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>.</w:t>
      </w:r>
      <w:r w:rsidRPr="00DC3323">
        <w:rPr>
          <w:rFonts w:ascii="TH SarabunIT๙" w:hAnsi="TH SarabunIT๙" w:cs="TH SarabunIT๙"/>
          <w:color w:val="000000" w:themeColor="text1"/>
          <w:kern w:val="0"/>
        </w:rPr>
        <w:t xml:space="preserve">th </w:t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 xml:space="preserve">หรือสอบถามทางโทรศัพท์หมายเลข ๐-๒๕๕๕-๒๐๐๐ ต่อ ๖๒๒๔ </w:t>
      </w:r>
      <w:r w:rsidR="00583268" w:rsidRPr="00DC3323">
        <w:rPr>
          <w:rFonts w:ascii="TH SarabunIT๙" w:hAnsi="TH SarabunIT๙" w:cs="TH SarabunIT๙"/>
          <w:color w:val="000000" w:themeColor="text1"/>
          <w:kern w:val="0"/>
          <w:cs/>
        </w:rPr>
        <w:br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>ในวันและเวลาราชการ</w:t>
      </w:r>
    </w:p>
    <w:p w14:paraId="3268C750" w14:textId="77777777" w:rsidR="00583268" w:rsidRPr="00DC3323" w:rsidRDefault="00583268" w:rsidP="005832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kern w:val="0"/>
        </w:rPr>
      </w:pPr>
    </w:p>
    <w:p w14:paraId="0A0339C9" w14:textId="77777777" w:rsidR="00583268" w:rsidRPr="00DC3323" w:rsidRDefault="00583268" w:rsidP="005832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kern w:val="0"/>
        </w:rPr>
      </w:pPr>
    </w:p>
    <w:p w14:paraId="7AFD719F" w14:textId="22FECE2A" w:rsidR="00390891" w:rsidRPr="00DC3323" w:rsidRDefault="00390891" w:rsidP="0039089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kern w:val="0"/>
        </w:rPr>
      </w:pP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  <w:r w:rsidR="00583268" w:rsidRPr="00DC3323">
        <w:rPr>
          <w:rFonts w:ascii="TH SarabunIT๙" w:hAnsi="TH SarabunIT๙" w:cs="TH SarabunIT๙"/>
          <w:color w:val="000000" w:themeColor="text1"/>
          <w:kern w:val="0"/>
          <w:cs/>
        </w:rPr>
        <w:t xml:space="preserve"> </w:t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 xml:space="preserve">ประกาศ ณ วันที่ </w:t>
      </w:r>
      <w:r w:rsidR="00583268" w:rsidRPr="00DC3323">
        <w:rPr>
          <w:rFonts w:ascii="TH SarabunIT๙" w:hAnsi="TH SarabunIT๙" w:cs="TH SarabunIT๙"/>
          <w:color w:val="000000" w:themeColor="text1"/>
          <w:kern w:val="0"/>
          <w:cs/>
        </w:rPr>
        <w:t xml:space="preserve"> </w:t>
      </w:r>
      <w:r w:rsidR="007B0168">
        <w:rPr>
          <w:rFonts w:ascii="TH SarabunIT๙" w:hAnsi="TH SarabunIT๙" w:cs="TH SarabunIT๙" w:hint="cs"/>
          <w:color w:val="000000" w:themeColor="text1"/>
          <w:kern w:val="0"/>
          <w:cs/>
        </w:rPr>
        <w:t>1</w:t>
      </w:r>
      <w:r w:rsidR="00AB472A">
        <w:rPr>
          <w:rFonts w:ascii="TH SarabunIT๙" w:hAnsi="TH SarabunIT๙" w:cs="TH SarabunIT๙" w:hint="cs"/>
          <w:color w:val="000000" w:themeColor="text1"/>
          <w:kern w:val="0"/>
          <w:cs/>
        </w:rPr>
        <w:t>9</w:t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 xml:space="preserve"> </w:t>
      </w:r>
      <w:r w:rsidR="00583268" w:rsidRPr="00DC3323">
        <w:rPr>
          <w:rFonts w:ascii="TH SarabunIT๙" w:hAnsi="TH SarabunIT๙" w:cs="TH SarabunIT๙"/>
          <w:color w:val="000000" w:themeColor="text1"/>
          <w:kern w:val="0"/>
          <w:cs/>
        </w:rPr>
        <w:t xml:space="preserve"> </w:t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>สิงหาคม พ.ศ. ๒๕๖</w:t>
      </w:r>
      <w:r w:rsidR="00DC3323">
        <w:rPr>
          <w:rFonts w:ascii="TH SarabunIT๙" w:hAnsi="TH SarabunIT๙" w:cs="TH SarabunIT๙" w:hint="cs"/>
          <w:color w:val="000000" w:themeColor="text1"/>
          <w:kern w:val="0"/>
          <w:cs/>
        </w:rPr>
        <w:t>๗</w:t>
      </w:r>
    </w:p>
    <w:p w14:paraId="67FCD772" w14:textId="3E9C0029" w:rsidR="00390891" w:rsidRPr="00DC3323" w:rsidRDefault="00390891" w:rsidP="0039089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kern w:val="0"/>
        </w:rPr>
      </w:pP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</w:p>
    <w:p w14:paraId="15E3739F" w14:textId="77777777" w:rsidR="00390891" w:rsidRPr="00DC3323" w:rsidRDefault="00390891" w:rsidP="0039089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kern w:val="0"/>
        </w:rPr>
      </w:pPr>
    </w:p>
    <w:p w14:paraId="7D5793CC" w14:textId="77777777" w:rsidR="00EA41B7" w:rsidRPr="00DC3323" w:rsidRDefault="00EA41B7" w:rsidP="0039089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kern w:val="0"/>
        </w:rPr>
      </w:pPr>
    </w:p>
    <w:p w14:paraId="69E225D3" w14:textId="2B15028A" w:rsidR="00390891" w:rsidRPr="00DC3323" w:rsidRDefault="00390891" w:rsidP="0039089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kern w:val="0"/>
        </w:rPr>
      </w:pP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  <w:r w:rsidR="00583268" w:rsidRPr="00DC3323">
        <w:rPr>
          <w:rFonts w:ascii="TH SarabunIT๙" w:hAnsi="TH SarabunIT๙" w:cs="TH SarabunIT๙"/>
          <w:color w:val="000000" w:themeColor="text1"/>
          <w:kern w:val="0"/>
          <w:cs/>
        </w:rPr>
        <w:t xml:space="preserve">          </w:t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>(ศาสตราจารย์ดร.สุชาติ เซี่ยงฉิน)</w:t>
      </w:r>
    </w:p>
    <w:p w14:paraId="23D201B2" w14:textId="600F2E0A" w:rsidR="00390891" w:rsidRPr="00DC3323" w:rsidRDefault="00390891" w:rsidP="00390891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 w:themeColor="text1"/>
          <w:kern w:val="0"/>
        </w:rPr>
      </w:pP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ab/>
      </w:r>
      <w:r w:rsidR="00583268" w:rsidRPr="00DC3323">
        <w:rPr>
          <w:rFonts w:ascii="TH SarabunIT๙" w:hAnsi="TH SarabunIT๙" w:cs="TH SarabunIT๙"/>
          <w:color w:val="000000" w:themeColor="text1"/>
          <w:kern w:val="0"/>
          <w:cs/>
        </w:rPr>
        <w:t xml:space="preserve">            </w:t>
      </w:r>
      <w:r w:rsidRPr="00DC3323">
        <w:rPr>
          <w:rFonts w:ascii="TH SarabunIT๙" w:hAnsi="TH SarabunIT๙" w:cs="TH SarabunIT๙"/>
          <w:color w:val="000000" w:themeColor="text1"/>
          <w:kern w:val="0"/>
          <w:cs/>
        </w:rPr>
        <w:t>อธิการบดี</w:t>
      </w:r>
    </w:p>
    <w:p w14:paraId="5E34FFA4" w14:textId="3A2F2B46" w:rsidR="00146E27" w:rsidRPr="00DC3323" w:rsidRDefault="00146E27" w:rsidP="00390891">
      <w:pPr>
        <w:rPr>
          <w:rFonts w:ascii="TH SarabunIT๙" w:hAnsi="TH SarabunIT๙" w:cs="TH SarabunIT๙"/>
          <w:color w:val="000000" w:themeColor="text1"/>
        </w:rPr>
      </w:pPr>
    </w:p>
    <w:sectPr w:rsidR="00146E27" w:rsidRPr="00DC3323" w:rsidSect="00DC3323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SarabunNew-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91"/>
    <w:rsid w:val="000346AE"/>
    <w:rsid w:val="000D5CC1"/>
    <w:rsid w:val="00106189"/>
    <w:rsid w:val="00146E27"/>
    <w:rsid w:val="001F38BF"/>
    <w:rsid w:val="00272F67"/>
    <w:rsid w:val="002C68A7"/>
    <w:rsid w:val="00390891"/>
    <w:rsid w:val="003A650A"/>
    <w:rsid w:val="00583268"/>
    <w:rsid w:val="005D0A21"/>
    <w:rsid w:val="007B0168"/>
    <w:rsid w:val="007D2357"/>
    <w:rsid w:val="00A94E01"/>
    <w:rsid w:val="00AB472A"/>
    <w:rsid w:val="00C45F93"/>
    <w:rsid w:val="00CA5303"/>
    <w:rsid w:val="00CB21B2"/>
    <w:rsid w:val="00D66C4C"/>
    <w:rsid w:val="00DC3323"/>
    <w:rsid w:val="00EA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12F41"/>
  <w15:chartTrackingRefBased/>
  <w15:docId w15:val="{F5CD9244-C981-48E5-A901-D9E00DFD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Hird H</dc:creator>
  <cp:keywords/>
  <dc:description/>
  <cp:lastModifiedBy>WARUT WANLA</cp:lastModifiedBy>
  <cp:revision>9</cp:revision>
  <cp:lastPrinted>2023-08-29T05:49:00Z</cp:lastPrinted>
  <dcterms:created xsi:type="dcterms:W3CDTF">2024-07-09T06:26:00Z</dcterms:created>
  <dcterms:modified xsi:type="dcterms:W3CDTF">2024-08-15T01:27:00Z</dcterms:modified>
</cp:coreProperties>
</file>